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34471" w14:textId="394B5B53" w:rsidR="00F51E70" w:rsidRPr="00BB44FE" w:rsidRDefault="00F51E70" w:rsidP="00F51E70">
      <w:pPr>
        <w:spacing w:line="560" w:lineRule="exact"/>
        <w:rPr>
          <w:rFonts w:ascii="黑体" w:eastAsia="黑体" w:hAnsi="黑体"/>
          <w:sz w:val="32"/>
          <w:szCs w:val="32"/>
        </w:rPr>
      </w:pPr>
      <w:r w:rsidRPr="00BB44FE">
        <w:rPr>
          <w:rFonts w:ascii="黑体" w:eastAsia="黑体" w:hAnsi="黑体" w:hint="eastAsia"/>
          <w:sz w:val="32"/>
          <w:szCs w:val="32"/>
        </w:rPr>
        <w:t>附件</w:t>
      </w:r>
      <w:r w:rsidRPr="00BB44FE">
        <w:rPr>
          <w:rFonts w:ascii="黑体" w:eastAsia="黑体" w:hAnsi="黑体"/>
          <w:sz w:val="32"/>
          <w:szCs w:val="32"/>
        </w:rPr>
        <w:t>9</w:t>
      </w:r>
    </w:p>
    <w:p w14:paraId="6763FCAB" w14:textId="77777777" w:rsidR="00CD1C42" w:rsidRPr="00F67CFE" w:rsidRDefault="00CD1C42" w:rsidP="00BB44FE">
      <w:pPr>
        <w:spacing w:beforeLines="100" w:before="312" w:afterLines="50" w:after="156" w:line="6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F67CFE">
        <w:rPr>
          <w:rFonts w:ascii="方正小标宋简体" w:eastAsia="方正小标宋简体" w:hAnsi="黑体" w:cs="Times New Roman" w:hint="eastAsia"/>
          <w:sz w:val="44"/>
          <w:szCs w:val="44"/>
        </w:rPr>
        <w:t>202</w:t>
      </w:r>
      <w:r>
        <w:rPr>
          <w:rFonts w:ascii="方正小标宋简体" w:eastAsia="方正小标宋简体" w:hAnsi="黑体" w:cs="Times New Roman"/>
          <w:sz w:val="44"/>
          <w:szCs w:val="44"/>
        </w:rPr>
        <w:t>1</w:t>
      </w:r>
      <w:r w:rsidRPr="00F67CFE">
        <w:rPr>
          <w:rFonts w:ascii="方正小标宋简体" w:eastAsia="方正小标宋简体" w:hAnsi="黑体" w:cs="Times New Roman" w:hint="eastAsia"/>
          <w:sz w:val="44"/>
          <w:szCs w:val="44"/>
        </w:rPr>
        <w:t>年待评估省级农业科技园区清单</w:t>
      </w:r>
    </w:p>
    <w:tbl>
      <w:tblPr>
        <w:tblW w:w="8415" w:type="dxa"/>
        <w:jc w:val="center"/>
        <w:tblLook w:val="04A0" w:firstRow="1" w:lastRow="0" w:firstColumn="1" w:lastColumn="0" w:noHBand="0" w:noVBand="1"/>
      </w:tblPr>
      <w:tblGrid>
        <w:gridCol w:w="1017"/>
        <w:gridCol w:w="1590"/>
        <w:gridCol w:w="4111"/>
        <w:gridCol w:w="1697"/>
      </w:tblGrid>
      <w:tr w:rsidR="00CD1C42" w:rsidRPr="008F69AC" w14:paraId="093510FF" w14:textId="77777777" w:rsidTr="00122825">
        <w:trPr>
          <w:trHeight w:val="482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0D4F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14213A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8335E" w14:textId="77777777" w:rsidR="00CD1C42" w:rsidRPr="008F69AC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8F69AC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所在地市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624F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8F69AC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省级农业科技</w:t>
            </w:r>
            <w:r w:rsidRPr="0014213A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园区名称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5447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14213A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获</w:t>
            </w:r>
            <w:proofErr w:type="gramStart"/>
            <w:r w:rsidRPr="0014213A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批时间</w:t>
            </w:r>
            <w:proofErr w:type="gramEnd"/>
          </w:p>
        </w:tc>
      </w:tr>
      <w:tr w:rsidR="00CD1C42" w:rsidRPr="008F69AC" w14:paraId="08A103CF" w14:textId="77777777" w:rsidTr="00122825">
        <w:trPr>
          <w:trHeight w:val="482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BB03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83AA7" w14:textId="77777777" w:rsidR="00CD1C42" w:rsidRPr="008F69AC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西安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0D56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沣</w:t>
            </w:r>
            <w:proofErr w:type="gramEnd"/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东新城省级农业科技园区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4899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8F69AC" w14:paraId="111E48D3" w14:textId="77777777" w:rsidTr="00122825">
        <w:trPr>
          <w:trHeight w:val="482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C7BC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3F3A" w14:textId="77777777" w:rsidR="00CD1C42" w:rsidRPr="008F69AC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咸阳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7C4B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旬邑县省级农业科技园区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3C7D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8F69AC" w14:paraId="2D2DC9C2" w14:textId="77777777" w:rsidTr="00122825">
        <w:trPr>
          <w:trHeight w:val="482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9015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4FC5" w14:textId="77777777" w:rsidR="00CD1C42" w:rsidRPr="008F69AC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宝鸡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FFBF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凤县省级农业科技园区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31A8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8F69AC" w14:paraId="4B0875F4" w14:textId="77777777" w:rsidTr="00122825">
        <w:trPr>
          <w:trHeight w:val="482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D524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B2B9" w14:textId="77777777" w:rsidR="00CD1C42" w:rsidRPr="008F69AC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渭南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4B95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富平县省级农业科技园区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6E04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8F69AC" w14:paraId="68F4AEA0" w14:textId="77777777" w:rsidTr="00122825">
        <w:trPr>
          <w:trHeight w:val="482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FE10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C7F48" w14:textId="77777777" w:rsidR="00CD1C42" w:rsidRPr="008F69AC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商洛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D455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山阳县省级农业科技园区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9F49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8F69AC" w14:paraId="28174502" w14:textId="77777777" w:rsidTr="00122825">
        <w:trPr>
          <w:trHeight w:val="482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C1AC0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AFD6F" w14:textId="77777777" w:rsidR="00CD1C42" w:rsidRPr="008F69AC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汉中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6250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镇巴县省级农业科技园区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92D8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8F69AC" w14:paraId="5EA9DBC6" w14:textId="77777777" w:rsidTr="00122825">
        <w:trPr>
          <w:trHeight w:val="482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1DB8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3D3F8" w14:textId="77777777" w:rsidR="00CD1C42" w:rsidRPr="008F69AC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安康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8672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汉阴县省级农业科技园区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837A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8F69AC" w14:paraId="1684F1FB" w14:textId="77777777" w:rsidTr="00122825">
        <w:trPr>
          <w:trHeight w:val="482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2FE5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72C6B" w14:textId="77777777" w:rsidR="00CD1C42" w:rsidRPr="008F69AC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榆林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08F9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佳县省级农业科技园区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F4ED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8F69AC" w14:paraId="67F5551E" w14:textId="77777777" w:rsidTr="00122825">
        <w:trPr>
          <w:trHeight w:val="482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E169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B279A" w14:textId="77777777" w:rsidR="00CD1C42" w:rsidRPr="008F69AC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榆林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0A19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绥德县省级农业科技园区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420A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8F69AC" w14:paraId="72CED7F7" w14:textId="77777777" w:rsidTr="00122825">
        <w:trPr>
          <w:trHeight w:val="482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57C9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78579" w14:textId="77777777" w:rsidR="00CD1C42" w:rsidRPr="008F69AC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延安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496D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洛川县省级农业科技园区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A59A" w14:textId="77777777" w:rsidR="00CD1C42" w:rsidRPr="0014213A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33344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</w:tbl>
    <w:p w14:paraId="04400277" w14:textId="77777777" w:rsidR="00CD1C42" w:rsidRDefault="00CD1C42" w:rsidP="00122825">
      <w:pPr>
        <w:spacing w:line="600" w:lineRule="exact"/>
        <w:rPr>
          <w:rFonts w:ascii="黑体" w:eastAsia="黑体" w:hAnsi="黑体" w:cs="Times New Roman"/>
          <w:sz w:val="32"/>
          <w:szCs w:val="32"/>
        </w:rPr>
        <w:sectPr w:rsidR="00CD1C4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6AB39B7" w14:textId="77777777" w:rsidR="00CD1C42" w:rsidRPr="00F67CFE" w:rsidRDefault="00CD1C42" w:rsidP="00F155EE">
      <w:pPr>
        <w:spacing w:beforeLines="50" w:before="156" w:afterLines="50" w:after="156" w:line="6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F67CFE">
        <w:rPr>
          <w:rFonts w:ascii="方正小标宋简体" w:eastAsia="方正小标宋简体" w:hAnsi="黑体" w:cs="Times New Roman" w:hint="eastAsia"/>
          <w:sz w:val="44"/>
          <w:szCs w:val="44"/>
        </w:rPr>
        <w:lastRenderedPageBreak/>
        <w:t>2</w:t>
      </w:r>
      <w:r w:rsidRPr="00F67CFE">
        <w:rPr>
          <w:rFonts w:ascii="方正小标宋简体" w:eastAsia="方正小标宋简体" w:hAnsi="黑体" w:cs="Times New Roman"/>
          <w:sz w:val="44"/>
          <w:szCs w:val="44"/>
        </w:rPr>
        <w:t>02</w:t>
      </w:r>
      <w:r>
        <w:rPr>
          <w:rFonts w:ascii="方正小标宋简体" w:eastAsia="方正小标宋简体" w:hAnsi="黑体" w:cs="Times New Roman"/>
          <w:sz w:val="44"/>
          <w:szCs w:val="44"/>
        </w:rPr>
        <w:t>1</w:t>
      </w:r>
      <w:r w:rsidRPr="00F67CFE">
        <w:rPr>
          <w:rFonts w:ascii="方正小标宋简体" w:eastAsia="方正小标宋简体" w:hAnsi="黑体" w:cs="Times New Roman" w:hint="eastAsia"/>
          <w:sz w:val="44"/>
          <w:szCs w:val="44"/>
        </w:rPr>
        <w:t>年待评</w:t>
      </w:r>
      <w:bookmarkStart w:id="0" w:name="_GoBack"/>
      <w:bookmarkEnd w:id="0"/>
      <w:r w:rsidRPr="00F67CFE">
        <w:rPr>
          <w:rFonts w:ascii="方正小标宋简体" w:eastAsia="方正小标宋简体" w:hAnsi="黑体" w:cs="Times New Roman" w:hint="eastAsia"/>
          <w:sz w:val="44"/>
          <w:szCs w:val="44"/>
        </w:rPr>
        <w:t>估</w:t>
      </w:r>
      <w:proofErr w:type="gramStart"/>
      <w:r w:rsidRPr="00F67CFE">
        <w:rPr>
          <w:rFonts w:ascii="方正小标宋简体" w:eastAsia="方正小标宋简体" w:hAnsi="黑体" w:cs="Times New Roman" w:hint="eastAsia"/>
          <w:sz w:val="44"/>
          <w:szCs w:val="44"/>
        </w:rPr>
        <w:t>省级星创天地</w:t>
      </w:r>
      <w:proofErr w:type="gramEnd"/>
      <w:r w:rsidRPr="00F67CFE">
        <w:rPr>
          <w:rFonts w:ascii="方正小标宋简体" w:eastAsia="方正小标宋简体" w:hAnsi="黑体" w:cs="Times New Roman" w:hint="eastAsia"/>
          <w:sz w:val="44"/>
          <w:szCs w:val="44"/>
        </w:rPr>
        <w:t>清单</w:t>
      </w:r>
    </w:p>
    <w:tbl>
      <w:tblPr>
        <w:tblW w:w="8921" w:type="dxa"/>
        <w:jc w:val="center"/>
        <w:tblLook w:val="04A0" w:firstRow="1" w:lastRow="0" w:firstColumn="1" w:lastColumn="0" w:noHBand="0" w:noVBand="1"/>
      </w:tblPr>
      <w:tblGrid>
        <w:gridCol w:w="699"/>
        <w:gridCol w:w="1559"/>
        <w:gridCol w:w="1560"/>
        <w:gridCol w:w="3827"/>
        <w:gridCol w:w="1276"/>
      </w:tblGrid>
      <w:tr w:rsidR="00CD1C42" w:rsidRPr="00787DEB" w14:paraId="4B0E8963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1FAF3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4EB1C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所在地市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58CD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所在县区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7A331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8F69AC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省级</w:t>
            </w: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星创天地</w:t>
            </w:r>
            <w:proofErr w:type="gramEnd"/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45CC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获</w:t>
            </w:r>
            <w:proofErr w:type="gramStart"/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批时间</w:t>
            </w:r>
            <w:proofErr w:type="gramEnd"/>
          </w:p>
        </w:tc>
      </w:tr>
      <w:tr w:rsidR="00CD1C42" w:rsidRPr="00787DEB" w14:paraId="00031967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9727C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9B884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88602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灞桥区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9BD7C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灞桥白鹿原现代农业星创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天地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7382F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27498F3B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22BFC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E126E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5C9E2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灞桥区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EC2F9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陕西灞桥秦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灞农业星创天地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AA0D9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5CA48179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8A193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B67C3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851C5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未央区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5D9AB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陕西未央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蘑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谷雨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林星创天地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C6390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7216D27E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7EA08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9FE0A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383E7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临潼区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7E63A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陕西临潼石榴红星创天地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7EB9D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2316949B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615F2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4CD97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FEA41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长安区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A95A1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陕西西安现代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农业星创天地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B2F69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57361ED7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FC065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4C478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2315E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眉县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CD411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陕西眉县新丝路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猕猴桃星创天地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05FBF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4B29650D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A12FE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781E5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F3669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眉县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73CAE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陕西眉县金地大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樱桃星创天地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F8D38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39833675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6770C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1BA3D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27674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眉县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6EDC5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陕西眉县金果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种苗星创天地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C9028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6E5396C3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CFDDE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425E8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F23A7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眉县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7867F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陕西眉县合德堂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农产品星创天地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FA542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0039D073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BA31D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D5524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83C78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眉县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47AC5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陕西眉县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秦旺果业星创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天地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6B3BB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797ABE43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E7224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DA8EA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61F6E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太白县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093B5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陕西太白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秦绿蔬菜星创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天地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F4AF1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725C1B4C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211D0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253F9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C313A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太白县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959A3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陕西太白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绿蕾农业星创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天地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07458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43E9EEE4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02FD0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72C7D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2566E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千阳县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A9B72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陕西千阳海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升现代农业星创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天地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A2F6B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73B4A764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E8490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032BA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6B5B4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千阳县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59F34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陕西千阳华圣苹果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产业星创天地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98A20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078159BE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6A940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7FB40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EC1F5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岐山县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3A9A5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陕西岐山永红果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业星创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天地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01061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388ED7CE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C9549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7BB07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EED83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扶风县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A78A1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陕西扶风胜利食药用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菌星创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天地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2A19C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2AA86C6D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9D6AC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D6059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60455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武功县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10E17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陕西武功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猕猴桃星创天地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660B1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42C6ACEF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44A79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9B244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897EC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武功县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8FB91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陕西武功新丝路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电子商务星创天地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7EAC7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7D13A717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52217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9C152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A2F05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旬邑县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AB08E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陕西旬邑马栏红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苹果星创天地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3F3FB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52C217C5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E256C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E9B0B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EC3BF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彬州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84C8F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陕西彬县丝路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臻品星创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天地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DB914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5050CD49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6C2CB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BEAF8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20470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渭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城区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0F614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陕西渭城农科现代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农业星创天地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D62B6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7DFEE905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05C4F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22708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019B4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耀州区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6BFEC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陕西耀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州现代农业星创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天地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D76B0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12AE0CB1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4FAA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787DE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077E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6BB3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澄城县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A6D7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陕西澄城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“兔行天下”星创天地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66D7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59ADDF42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99D3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FDFB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6738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澄城县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8B6F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陕西澄城华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盛绿能星创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天地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1518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4C3265D9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C0E4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DA78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204E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富平县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5423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陕西富平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骐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进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柿子星创天地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89AC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34C29E6F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11EB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E4747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3FA4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富平县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500A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陕西富平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科农星创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天地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8B30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22DD22BB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D4AE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CE35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AD89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临渭区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11ED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陕西临渭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核桃星创天地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6A92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767FD44F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228C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1AB2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DD3B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大荔县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ED9C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陕西大荔新颖现代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农业星创天地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6F5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4C215DFC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DCB4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9E90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C47F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白水县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E8DF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陕西白水旭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峥农业星创天地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775A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61C2245B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5F6B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61AA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FC7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宝塔区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70AD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陕西宝塔农邦设施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蔬菜星创天地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7D35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3EDC4E6E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A98C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A4EAD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93590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延长县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B2AC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陕西延长小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杂粮星创天地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56C4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76DEA479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B8C4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F2C6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B58EA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吴起县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F1B0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陕西吴起大西北农业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科技星创天地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96F8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3149C729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A3E0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B433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CA9D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甘泉县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CAD1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陕西甘泉嘉康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食用菌星创天地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8F57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2A42CA13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3F77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B4AF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9289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榆阳区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805E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陕西榆阳大地种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业星创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天地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4D86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28E4C7BE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14D1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E6E90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85F2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佳县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63A9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陕西佳县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羊产业星创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天地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46EE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5A5047E4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8F19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B270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2C03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绥德县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20D8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陕西绥德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蝎源星创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天地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C952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4FC76FB0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DC2E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AF33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ECE1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子洲县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33CE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陕西子洲山地有机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苹果星创天地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24ED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64B157C6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99BE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C997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8F34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宁强县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A6B6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陕西宁强食用菌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产业星创天地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8D1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7881EA1A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3C92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6742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2DFD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岚皋县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19AD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陕西岚皋魔芋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产业星创天地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E8BA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79A2E2D4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EF30A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8966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BB76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平利县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7A8D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陕西平利绞股蓝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产业星创天地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6784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320E2A5A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E1D6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D4A3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61D4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镇坪县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0284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陕西镇坪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农科星创天地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6F94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2F2B6DEA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9144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BDFC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560C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汉阴县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DA9C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陕西汉阴硒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菊农科星创天地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5AC2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6F273697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46EA5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721B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商洛市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3832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AD76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陕西柞水特色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种植星创天地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37E6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40680D71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62460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4639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商洛市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E042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1EDD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陕西柞水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特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禽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养殖星创天地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EACA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43C62821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7B85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847D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商洛市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B443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商南县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23C3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陕西商南现代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农业星创天地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DD3C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317AB7C3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51F5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E0EB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商洛市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8B0F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A9AB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陕西丹凤特色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农产品加工星创天地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028C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1C8CFF47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73E7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4A5F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商洛市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F61B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2A40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陕西镇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安特色农业星创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天地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94D2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0BB34066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177D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084D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商洛市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4F69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3607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洛南宏泰星创天地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7DF1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0D98D078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4538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7013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771F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C184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陕西杨凌珂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瑞农业星创</w:t>
            </w:r>
            <w:proofErr w:type="gramEnd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天地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DC50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CD1C42" w:rsidRPr="00787DEB" w14:paraId="79C89CC2" w14:textId="77777777" w:rsidTr="00122825">
        <w:trPr>
          <w:trHeight w:val="48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322F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FD75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36D0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A413" w14:textId="77777777" w:rsidR="00CD1C42" w:rsidRPr="00787DEB" w:rsidRDefault="00CD1C42" w:rsidP="00122825">
            <w:pPr>
              <w:widowControl/>
              <w:spacing w:line="24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陕西杨凌麦力祺食品</w:t>
            </w:r>
            <w:proofErr w:type="gramStart"/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产业星创天地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56EC" w14:textId="77777777" w:rsidR="00CD1C42" w:rsidRPr="00787DEB" w:rsidRDefault="00CD1C42" w:rsidP="00122825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D135E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2017</w:t>
            </w:r>
          </w:p>
        </w:tc>
      </w:tr>
    </w:tbl>
    <w:p w14:paraId="572BFE6D" w14:textId="77777777" w:rsidR="00745193" w:rsidRDefault="00745193" w:rsidP="00F155EE">
      <w:pPr>
        <w:spacing w:line="560" w:lineRule="exact"/>
        <w:rPr>
          <w:rFonts w:hint="eastAsia"/>
        </w:rPr>
      </w:pPr>
    </w:p>
    <w:sectPr w:rsidR="00745193" w:rsidSect="0012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EFBB2" w14:textId="77777777" w:rsidR="001036F8" w:rsidRDefault="001036F8" w:rsidP="00AA1B92">
      <w:r>
        <w:separator/>
      </w:r>
    </w:p>
  </w:endnote>
  <w:endnote w:type="continuationSeparator" w:id="0">
    <w:p w14:paraId="603D41A8" w14:textId="77777777" w:rsidR="001036F8" w:rsidRDefault="001036F8" w:rsidP="00A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C2F9E" w14:textId="77777777" w:rsidR="001036F8" w:rsidRDefault="001036F8" w:rsidP="00AA1B92">
      <w:r>
        <w:separator/>
      </w:r>
    </w:p>
  </w:footnote>
  <w:footnote w:type="continuationSeparator" w:id="0">
    <w:p w14:paraId="57E5008C" w14:textId="77777777" w:rsidR="001036F8" w:rsidRDefault="001036F8" w:rsidP="00AA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453A43"/>
    <w:multiLevelType w:val="singleLevel"/>
    <w:tmpl w:val="A0453A4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DC4A4C6"/>
    <w:multiLevelType w:val="singleLevel"/>
    <w:tmpl w:val="EDC4A4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1DBCD8F"/>
    <w:multiLevelType w:val="singleLevel"/>
    <w:tmpl w:val="F1DBCD8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0D77A12F"/>
    <w:multiLevelType w:val="singleLevel"/>
    <w:tmpl w:val="0D77A12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1266E76D"/>
    <w:multiLevelType w:val="singleLevel"/>
    <w:tmpl w:val="1266E76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12C0139F"/>
    <w:multiLevelType w:val="hybridMultilevel"/>
    <w:tmpl w:val="2F287756"/>
    <w:lvl w:ilvl="0" w:tplc="0C14C6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A32148F"/>
    <w:multiLevelType w:val="hybridMultilevel"/>
    <w:tmpl w:val="4F305FFC"/>
    <w:lvl w:ilvl="0" w:tplc="B6EE510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32F749F"/>
    <w:multiLevelType w:val="multilevel"/>
    <w:tmpl w:val="232F749F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BCE74AB"/>
    <w:multiLevelType w:val="singleLevel"/>
    <w:tmpl w:val="4BCE74A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694B8A32"/>
    <w:multiLevelType w:val="singleLevel"/>
    <w:tmpl w:val="694B8A32"/>
    <w:lvl w:ilvl="0">
      <w:start w:val="5"/>
      <w:numFmt w:val="decimal"/>
      <w:suff w:val="nothing"/>
      <w:lvlText w:val="%1、"/>
      <w:lvlJc w:val="left"/>
    </w:lvl>
  </w:abstractNum>
  <w:abstractNum w:abstractNumId="10" w15:restartNumberingAfterBreak="0">
    <w:nsid w:val="6E2DBD82"/>
    <w:multiLevelType w:val="singleLevel"/>
    <w:tmpl w:val="6E2DBD82"/>
    <w:lvl w:ilvl="0">
      <w:start w:val="2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2C"/>
    <w:rsid w:val="000D19FD"/>
    <w:rsid w:val="001036F8"/>
    <w:rsid w:val="00122825"/>
    <w:rsid w:val="001E78F5"/>
    <w:rsid w:val="00287833"/>
    <w:rsid w:val="00360CD0"/>
    <w:rsid w:val="0040687E"/>
    <w:rsid w:val="00413E0B"/>
    <w:rsid w:val="0045297D"/>
    <w:rsid w:val="0046409C"/>
    <w:rsid w:val="0052170F"/>
    <w:rsid w:val="0068542F"/>
    <w:rsid w:val="006B791A"/>
    <w:rsid w:val="00745193"/>
    <w:rsid w:val="007E17E2"/>
    <w:rsid w:val="007F0F45"/>
    <w:rsid w:val="007F5875"/>
    <w:rsid w:val="00856E6A"/>
    <w:rsid w:val="00972579"/>
    <w:rsid w:val="009B4296"/>
    <w:rsid w:val="009D3B3B"/>
    <w:rsid w:val="009E0433"/>
    <w:rsid w:val="00A930A2"/>
    <w:rsid w:val="00AA1B92"/>
    <w:rsid w:val="00BB44FE"/>
    <w:rsid w:val="00C67AD6"/>
    <w:rsid w:val="00CA2996"/>
    <w:rsid w:val="00CB382C"/>
    <w:rsid w:val="00CB7E31"/>
    <w:rsid w:val="00CD1C42"/>
    <w:rsid w:val="00CF72F3"/>
    <w:rsid w:val="00D24D3A"/>
    <w:rsid w:val="00DA551E"/>
    <w:rsid w:val="00E316E7"/>
    <w:rsid w:val="00EF1AD1"/>
    <w:rsid w:val="00F155EE"/>
    <w:rsid w:val="00F51E70"/>
    <w:rsid w:val="00F8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04056"/>
  <w15:chartTrackingRefBased/>
  <w15:docId w15:val="{02D60233-2139-4666-8045-E71E2145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D1C42"/>
    <w:pPr>
      <w:widowControl/>
      <w:jc w:val="left"/>
      <w:outlineLvl w:val="1"/>
    </w:pPr>
    <w:rPr>
      <w:rFonts w:ascii="黑体" w:eastAsia="黑体" w:hAnsi="黑体" w:cs="方正黑体_GBK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4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qFormat/>
    <w:rsid w:val="00CD1C42"/>
    <w:pPr>
      <w:widowControl/>
      <w:ind w:left="426"/>
      <w:jc w:val="left"/>
    </w:pPr>
    <w:rPr>
      <w:rFonts w:ascii="Calibri" w:eastAsia="黑体" w:hAnsi="Calibri" w:cs="Times New Roman"/>
      <w:sz w:val="28"/>
    </w:rPr>
  </w:style>
  <w:style w:type="character" w:customStyle="1" w:styleId="32">
    <w:name w:val="正文文本缩进 3 字符"/>
    <w:basedOn w:val="a0"/>
    <w:link w:val="31"/>
    <w:rsid w:val="00CD1C42"/>
    <w:rPr>
      <w:rFonts w:ascii="Calibri" w:eastAsia="黑体" w:hAnsi="Calibri" w:cs="Times New Roman"/>
      <w:sz w:val="28"/>
    </w:rPr>
  </w:style>
  <w:style w:type="paragraph" w:styleId="a3">
    <w:name w:val="Normal (Web)"/>
    <w:basedOn w:val="a"/>
    <w:qFormat/>
    <w:rsid w:val="00CD1C42"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D1C42"/>
    <w:pPr>
      <w:ind w:firstLineChars="200" w:firstLine="420"/>
    </w:pPr>
    <w:rPr>
      <w:rFonts w:ascii="等线" w:eastAsia="等线" w:hAnsi="等线" w:cs="等线"/>
      <w:szCs w:val="21"/>
    </w:rPr>
  </w:style>
  <w:style w:type="character" w:customStyle="1" w:styleId="20">
    <w:name w:val="标题 2 字符"/>
    <w:basedOn w:val="a0"/>
    <w:link w:val="2"/>
    <w:qFormat/>
    <w:rsid w:val="00CD1C42"/>
    <w:rPr>
      <w:rFonts w:ascii="黑体" w:eastAsia="黑体" w:hAnsi="黑体" w:cs="方正黑体_GBK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A1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1B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1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1B9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BB44F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552B3-088F-46A4-957B-CCB83921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</dc:creator>
  <cp:keywords/>
  <dc:description/>
  <cp:lastModifiedBy>史文清</cp:lastModifiedBy>
  <cp:revision>3</cp:revision>
  <dcterms:created xsi:type="dcterms:W3CDTF">2021-04-09T02:42:00Z</dcterms:created>
  <dcterms:modified xsi:type="dcterms:W3CDTF">2021-04-09T02:43:00Z</dcterms:modified>
</cp:coreProperties>
</file>